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AE" w:rsidRDefault="002B26AE" w:rsidP="0041248F">
      <w:pPr>
        <w:ind w:firstLineChars="630" w:firstLine="2024"/>
        <w:outlineLvl w:val="0"/>
        <w:rPr>
          <w:b/>
          <w:bCs/>
          <w:sz w:val="32"/>
        </w:rPr>
      </w:pPr>
      <w:r w:rsidRPr="002B26AE">
        <w:rPr>
          <w:rFonts w:hint="eastAsia"/>
          <w:b/>
          <w:bCs/>
          <w:sz w:val="32"/>
        </w:rPr>
        <w:t>2011</w:t>
      </w:r>
      <w:r w:rsidR="008B23FA">
        <w:rPr>
          <w:rFonts w:hint="eastAsia"/>
          <w:b/>
          <w:bCs/>
          <w:sz w:val="32"/>
        </w:rPr>
        <w:t>-2012</w:t>
      </w:r>
      <w:r w:rsidRPr="002B26AE">
        <w:rPr>
          <w:rFonts w:hint="eastAsia"/>
          <w:b/>
          <w:bCs/>
          <w:sz w:val="32"/>
        </w:rPr>
        <w:t>年度卓越金融奖</w:t>
      </w:r>
    </w:p>
    <w:p w:rsidR="002B26AE" w:rsidRDefault="002B26AE" w:rsidP="0041248F">
      <w:pPr>
        <w:ind w:firstLineChars="1000" w:firstLine="3213"/>
        <w:outlineLvl w:val="0"/>
        <w:rPr>
          <w:sz w:val="24"/>
        </w:rPr>
      </w:pP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</w:p>
    <w:p w:rsidR="002B26AE" w:rsidRDefault="002B26AE" w:rsidP="002B26AE">
      <w:pPr>
        <w:spacing w:line="360" w:lineRule="auto"/>
        <w:ind w:firstLineChars="975" w:firstLine="2340"/>
        <w:rPr>
          <w:sz w:val="24"/>
          <w:shd w:val="pct15" w:color="auto" w:fill="FFFFFF"/>
        </w:rPr>
      </w:pPr>
    </w:p>
    <w:p w:rsidR="002B26AE" w:rsidRDefault="002B26AE" w:rsidP="0041248F">
      <w:pPr>
        <w:spacing w:after="100" w:afterAutospacing="1" w:line="360" w:lineRule="auto"/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第一部分</w:t>
      </w:r>
      <w:r>
        <w:rPr>
          <w:rFonts w:hint="eastAsia"/>
          <w:sz w:val="24"/>
          <w:shd w:val="pct15" w:color="auto" w:fill="FFFFFF"/>
        </w:rPr>
        <w:t xml:space="preserve"> </w:t>
      </w:r>
      <w:r>
        <w:rPr>
          <w:rFonts w:hint="eastAsia"/>
          <w:sz w:val="24"/>
          <w:shd w:val="pct15" w:color="auto" w:fill="FFFFFF"/>
        </w:rPr>
        <w:t>公司基本信息</w:t>
      </w:r>
    </w:p>
    <w:tbl>
      <w:tblPr>
        <w:tblW w:w="8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1"/>
        <w:gridCol w:w="3004"/>
        <w:gridCol w:w="1353"/>
        <w:gridCol w:w="2029"/>
      </w:tblGrid>
      <w:tr w:rsidR="002B26AE" w:rsidTr="002B26AE">
        <w:trPr>
          <w:trHeight w:val="450"/>
        </w:trPr>
        <w:tc>
          <w:tcPr>
            <w:tcW w:w="2001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3004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</w:p>
        </w:tc>
        <w:tc>
          <w:tcPr>
            <w:tcW w:w="1353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</w:t>
            </w:r>
          </w:p>
        </w:tc>
        <w:tc>
          <w:tcPr>
            <w:tcW w:w="2029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</w:p>
        </w:tc>
      </w:tr>
      <w:tr w:rsidR="002B26AE" w:rsidTr="002B26AE">
        <w:trPr>
          <w:trHeight w:val="465"/>
        </w:trPr>
        <w:tc>
          <w:tcPr>
            <w:tcW w:w="2001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004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</w:p>
        </w:tc>
        <w:tc>
          <w:tcPr>
            <w:tcW w:w="1353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029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</w:p>
        </w:tc>
      </w:tr>
      <w:tr w:rsidR="002B26AE" w:rsidTr="002B26AE">
        <w:trPr>
          <w:trHeight w:val="480"/>
        </w:trPr>
        <w:tc>
          <w:tcPr>
            <w:tcW w:w="2001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004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</w:p>
        </w:tc>
        <w:tc>
          <w:tcPr>
            <w:tcW w:w="1353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29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</w:p>
        </w:tc>
      </w:tr>
    </w:tbl>
    <w:p w:rsidR="002B26AE" w:rsidRDefault="002B26AE" w:rsidP="002B26AE">
      <w:pPr>
        <w:spacing w:line="360" w:lineRule="auto"/>
        <w:rPr>
          <w:sz w:val="24"/>
          <w:shd w:val="pct15" w:color="auto" w:fill="FFFFFF"/>
        </w:rPr>
      </w:pPr>
    </w:p>
    <w:p w:rsidR="002B26AE" w:rsidRDefault="002B26AE" w:rsidP="0041248F">
      <w:pPr>
        <w:spacing w:after="100" w:afterAutospacing="1" w:line="360" w:lineRule="auto"/>
        <w:jc w:val="center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第二部分</w:t>
      </w:r>
      <w:r>
        <w:rPr>
          <w:rFonts w:hint="eastAsia"/>
          <w:sz w:val="24"/>
          <w:shd w:val="pct15" w:color="auto" w:fill="FFFFFF"/>
        </w:rPr>
        <w:t xml:space="preserve"> </w:t>
      </w:r>
      <w:r>
        <w:rPr>
          <w:rFonts w:hint="eastAsia"/>
          <w:sz w:val="24"/>
          <w:shd w:val="pct15" w:color="auto" w:fill="FFFFFF"/>
        </w:rPr>
        <w:t>主营业务介绍</w:t>
      </w:r>
    </w:p>
    <w:tbl>
      <w:tblPr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5"/>
      </w:tblGrid>
      <w:tr w:rsidR="002B26AE" w:rsidTr="0041248F">
        <w:trPr>
          <w:trHeight w:val="8211"/>
        </w:trPr>
        <w:tc>
          <w:tcPr>
            <w:tcW w:w="8345" w:type="dxa"/>
          </w:tcPr>
          <w:p w:rsidR="002B26AE" w:rsidRDefault="002B26AE" w:rsidP="00B932B9">
            <w:pPr>
              <w:spacing w:line="360" w:lineRule="auto"/>
              <w:rPr>
                <w:sz w:val="24"/>
              </w:rPr>
            </w:pPr>
          </w:p>
        </w:tc>
      </w:tr>
    </w:tbl>
    <w:p w:rsidR="002B26AE" w:rsidRDefault="002B26AE" w:rsidP="002B26AE">
      <w:pPr>
        <w:ind w:firstLine="1380"/>
      </w:pPr>
    </w:p>
    <w:p w:rsidR="002B26AE" w:rsidRDefault="002B26AE" w:rsidP="0041248F">
      <w:pPr>
        <w:spacing w:after="100" w:afterAutospacing="1" w:line="360" w:lineRule="auto"/>
        <w:jc w:val="center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lastRenderedPageBreak/>
        <w:t>第三部分</w:t>
      </w:r>
      <w:r>
        <w:rPr>
          <w:rFonts w:hint="eastAsia"/>
          <w:sz w:val="24"/>
          <w:shd w:val="pct15" w:color="auto" w:fill="FFFFFF"/>
        </w:rPr>
        <w:t xml:space="preserve"> </w:t>
      </w:r>
      <w:r w:rsidR="003E16E0">
        <w:rPr>
          <w:rFonts w:hint="eastAsia"/>
          <w:sz w:val="24"/>
          <w:shd w:val="pct15" w:color="auto" w:fill="FFFFFF"/>
        </w:rPr>
        <w:t>参选寄语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0"/>
      </w:tblGrid>
      <w:tr w:rsidR="002B26AE" w:rsidTr="0041248F">
        <w:trPr>
          <w:cantSplit/>
          <w:trHeight w:val="4649"/>
        </w:trPr>
        <w:tc>
          <w:tcPr>
            <w:tcW w:w="8330" w:type="dxa"/>
          </w:tcPr>
          <w:p w:rsidR="002B26AE" w:rsidRPr="0041248F" w:rsidRDefault="003E16E0" w:rsidP="00B932B9">
            <w:r>
              <w:rPr>
                <w:rFonts w:hint="eastAsia"/>
              </w:rPr>
              <w:t>（由参选企业领导人对“</w:t>
            </w:r>
            <w:r w:rsidR="008B23FA">
              <w:rPr>
                <w:rFonts w:hint="eastAsia"/>
              </w:rPr>
              <w:t>2011-2012</w:t>
            </w:r>
            <w:r w:rsidR="008B23FA">
              <w:rPr>
                <w:rFonts w:hint="eastAsia"/>
              </w:rPr>
              <w:t>年度</w:t>
            </w:r>
            <w:r>
              <w:rPr>
                <w:rFonts w:hint="eastAsia"/>
              </w:rPr>
              <w:t>卓越金融奖”发表寄语，如对此次活动的理解、期望及未来建议）</w:t>
            </w:r>
          </w:p>
        </w:tc>
      </w:tr>
    </w:tbl>
    <w:p w:rsidR="00C75A6C" w:rsidRDefault="00C75A6C" w:rsidP="008D0A1A">
      <w:pPr>
        <w:spacing w:after="100" w:afterAutospacing="1" w:line="360" w:lineRule="auto"/>
        <w:rPr>
          <w:sz w:val="24"/>
        </w:rPr>
      </w:pPr>
    </w:p>
    <w:p w:rsidR="00C75A6C" w:rsidRPr="00127DD4" w:rsidRDefault="00C75A6C" w:rsidP="00C75A6C">
      <w:pPr>
        <w:spacing w:after="100" w:afterAutospacing="1" w:line="360" w:lineRule="auto"/>
        <w:rPr>
          <w:rFonts w:ascii="宋体"/>
          <w:bCs/>
          <w:sz w:val="18"/>
          <w:szCs w:val="18"/>
        </w:rPr>
      </w:pPr>
    </w:p>
    <w:p w:rsidR="00C75A6C" w:rsidRPr="00C75A6C" w:rsidRDefault="00C75A6C" w:rsidP="00C75A6C">
      <w:pPr>
        <w:spacing w:after="100" w:afterAutospacing="1" w:line="360" w:lineRule="auto"/>
        <w:rPr>
          <w:rFonts w:ascii="宋体"/>
          <w:bCs/>
          <w:sz w:val="18"/>
          <w:szCs w:val="18"/>
        </w:rPr>
      </w:pPr>
    </w:p>
    <w:p w:rsidR="00E42901" w:rsidRPr="00C75A6C" w:rsidRDefault="00E42901" w:rsidP="008D0A1A">
      <w:pPr>
        <w:spacing w:after="100" w:afterAutospacing="1" w:line="360" w:lineRule="auto"/>
        <w:rPr>
          <w:sz w:val="24"/>
          <w:shd w:val="pct15" w:color="auto" w:fill="FFFFFF"/>
        </w:rPr>
      </w:pPr>
    </w:p>
    <w:p w:rsidR="00E42901" w:rsidRDefault="00E42901" w:rsidP="008D0A1A">
      <w:pPr>
        <w:spacing w:after="100" w:afterAutospacing="1" w:line="360" w:lineRule="auto"/>
        <w:rPr>
          <w:sz w:val="24"/>
          <w:shd w:val="pct15" w:color="auto" w:fill="FFFFFF"/>
        </w:rPr>
      </w:pPr>
    </w:p>
    <w:p w:rsidR="00BE5384" w:rsidRDefault="00E42901" w:rsidP="00BE5384">
      <w:pPr>
        <w:ind w:leftChars="-171" w:left="-359" w:rightChars="-171" w:right="-359"/>
        <w:rPr>
          <w:b/>
          <w:sz w:val="2"/>
          <w:szCs w:val="2"/>
        </w:rPr>
      </w:pPr>
      <w:r>
        <w:rPr>
          <w:rFonts w:hint="eastAsia"/>
          <w:b/>
        </w:rPr>
        <w:t>提交报名表</w:t>
      </w:r>
      <w:r w:rsidR="005352C5">
        <w:rPr>
          <w:rFonts w:hint="eastAsia"/>
          <w:b/>
        </w:rPr>
        <w:t>及调查问卷</w:t>
      </w:r>
      <w:r>
        <w:rPr>
          <w:rFonts w:hint="eastAsia"/>
          <w:b/>
        </w:rPr>
        <w:t>截止时间：</w:t>
      </w:r>
      <w:r>
        <w:rPr>
          <w:rFonts w:hint="eastAsia"/>
          <w:b/>
        </w:rPr>
        <w:t>2012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22</w:t>
      </w:r>
      <w:r>
        <w:rPr>
          <w:rFonts w:hint="eastAsia"/>
          <w:b/>
        </w:rPr>
        <w:t>日，</w:t>
      </w:r>
      <w:r w:rsidRPr="00503A0F">
        <w:rPr>
          <w:rFonts w:hint="eastAsia"/>
          <w:b/>
        </w:rPr>
        <w:t>组委会收到您的报名表后会尽快和您联系</w:t>
      </w:r>
      <w:r>
        <w:rPr>
          <w:rFonts w:ascii="宋体" w:hint="eastAsia"/>
          <w:bCs/>
          <w:sz w:val="18"/>
          <w:szCs w:val="18"/>
        </w:rPr>
        <w:t>2011-2012年度卓越</w:t>
      </w:r>
      <w:proofErr w:type="gramStart"/>
      <w:r>
        <w:rPr>
          <w:rFonts w:ascii="宋体" w:hint="eastAsia"/>
          <w:bCs/>
          <w:sz w:val="18"/>
          <w:szCs w:val="18"/>
        </w:rPr>
        <w:t>金融奖</w:t>
      </w:r>
      <w:proofErr w:type="gramEnd"/>
      <w:r w:rsidR="001D30DA">
        <w:rPr>
          <w:rFonts w:ascii="宋体" w:hint="eastAsia"/>
          <w:bCs/>
          <w:sz w:val="18"/>
          <w:szCs w:val="18"/>
        </w:rPr>
        <w:t>组委会</w:t>
      </w:r>
      <w:r>
        <w:rPr>
          <w:rFonts w:ascii="宋体" w:hint="eastAsia"/>
          <w:bCs/>
          <w:sz w:val="18"/>
          <w:szCs w:val="18"/>
        </w:rPr>
        <w:t xml:space="preserve"> </w:t>
      </w:r>
      <w:r w:rsidRPr="00503A0F">
        <w:rPr>
          <w:rFonts w:ascii="宋体"/>
          <w:bCs/>
          <w:sz w:val="18"/>
          <w:szCs w:val="18"/>
        </w:rPr>
        <w:t>/</w:t>
      </w:r>
      <w:r>
        <w:rPr>
          <w:rFonts w:ascii="宋体" w:hint="eastAsia"/>
          <w:bCs/>
          <w:sz w:val="18"/>
          <w:szCs w:val="18"/>
        </w:rPr>
        <w:t xml:space="preserve"> </w:t>
      </w:r>
      <w:r w:rsidRPr="00503A0F">
        <w:rPr>
          <w:rFonts w:ascii="Arial" w:hAnsi="Arial" w:hint="eastAsia"/>
          <w:sz w:val="18"/>
          <w:szCs w:val="18"/>
        </w:rPr>
        <w:t>经济观察报社品牌活动部</w:t>
      </w:r>
      <w:r>
        <w:rPr>
          <w:rFonts w:ascii="Arial" w:hAnsi="Arial" w:hint="eastAsia"/>
          <w:sz w:val="18"/>
          <w:szCs w:val="18"/>
        </w:rPr>
        <w:t xml:space="preserve">  </w:t>
      </w:r>
      <w:r>
        <w:rPr>
          <w:rFonts w:ascii="Arial" w:hAnsi="Arial" w:hint="eastAsia"/>
          <w:sz w:val="18"/>
          <w:szCs w:val="18"/>
        </w:rPr>
        <w:t>蒋晓雪</w:t>
      </w:r>
    </w:p>
    <w:p w:rsidR="00E42901" w:rsidRPr="00BE5384" w:rsidRDefault="00E42901" w:rsidP="00BE5384">
      <w:pPr>
        <w:ind w:leftChars="-171" w:left="-359" w:rightChars="-171" w:right="-359"/>
        <w:rPr>
          <w:b/>
          <w:sz w:val="2"/>
          <w:szCs w:val="2"/>
        </w:rPr>
      </w:pPr>
      <w:r w:rsidRPr="00503A0F">
        <w:rPr>
          <w:rFonts w:ascii="Arial" w:hAnsi="Arial" w:hint="eastAsia"/>
          <w:sz w:val="18"/>
          <w:szCs w:val="18"/>
        </w:rPr>
        <w:t>电话：</w:t>
      </w:r>
      <w:r w:rsidRPr="00503A0F">
        <w:rPr>
          <w:rFonts w:ascii="Arial" w:hAnsi="Arial"/>
          <w:sz w:val="18"/>
          <w:szCs w:val="18"/>
        </w:rPr>
        <w:t>(010)</w:t>
      </w:r>
      <w:r>
        <w:rPr>
          <w:rFonts w:ascii="Arial" w:hAnsi="Arial" w:hint="eastAsia"/>
          <w:sz w:val="18"/>
          <w:szCs w:val="18"/>
        </w:rPr>
        <w:t>52271366</w:t>
      </w:r>
      <w:r w:rsidRPr="00503A0F">
        <w:rPr>
          <w:rFonts w:ascii="Arial" w:hAnsi="Arial"/>
          <w:sz w:val="18"/>
          <w:szCs w:val="18"/>
        </w:rPr>
        <w:t xml:space="preserve"> </w:t>
      </w:r>
      <w:r w:rsidRPr="00503A0F">
        <w:rPr>
          <w:rFonts w:ascii="Arial" w:hAnsi="Arial" w:hint="eastAsia"/>
          <w:sz w:val="18"/>
          <w:szCs w:val="18"/>
        </w:rPr>
        <w:t>转分机</w:t>
      </w:r>
      <w:r>
        <w:rPr>
          <w:rFonts w:ascii="Arial" w:hAnsi="Arial" w:hint="eastAsia"/>
          <w:sz w:val="18"/>
          <w:szCs w:val="18"/>
        </w:rPr>
        <w:t>1173</w:t>
      </w:r>
      <w:r w:rsidRPr="00503A0F">
        <w:rPr>
          <w:rFonts w:ascii="Arial" w:hAnsi="Arial"/>
          <w:sz w:val="18"/>
          <w:szCs w:val="18"/>
        </w:rPr>
        <w:t xml:space="preserve">  </w:t>
      </w:r>
      <w:r w:rsidRPr="00503A0F">
        <w:rPr>
          <w:rFonts w:ascii="Arial" w:hAnsi="Arial" w:hint="eastAsia"/>
          <w:sz w:val="18"/>
          <w:szCs w:val="18"/>
        </w:rPr>
        <w:t>邮箱：</w:t>
      </w:r>
      <w:r w:rsidRPr="00503A0F">
        <w:rPr>
          <w:rFonts w:ascii="Arial" w:hAnsi="Arial"/>
          <w:sz w:val="18"/>
          <w:szCs w:val="18"/>
        </w:rPr>
        <w:t xml:space="preserve"> </w:t>
      </w:r>
      <w:hyperlink r:id="rId7" w:history="1">
        <w:r w:rsidRPr="008E7AC2">
          <w:rPr>
            <w:rStyle w:val="a8"/>
            <w:rFonts w:ascii="Arial" w:hAnsi="Arial" w:hint="eastAsia"/>
          </w:rPr>
          <w:t>jiangxiaoxue</w:t>
        </w:r>
        <w:r w:rsidRPr="008E7AC2">
          <w:rPr>
            <w:rStyle w:val="a8"/>
            <w:rFonts w:ascii="Arial" w:hAnsi="Arial"/>
          </w:rPr>
          <w:t>@eeo.com.cn</w:t>
        </w:r>
      </w:hyperlink>
    </w:p>
    <w:p w:rsidR="008D0A1A" w:rsidRPr="00E42901" w:rsidRDefault="008D0A1A" w:rsidP="008D0A1A">
      <w:pPr>
        <w:spacing w:after="100" w:afterAutospacing="1" w:line="360" w:lineRule="auto"/>
        <w:rPr>
          <w:sz w:val="24"/>
          <w:shd w:val="pct15" w:color="auto" w:fill="FFFFFF"/>
        </w:rPr>
      </w:pPr>
    </w:p>
    <w:sectPr w:rsidR="008D0A1A" w:rsidRPr="00E42901" w:rsidSect="0074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BB" w:rsidRDefault="000170BB" w:rsidP="0041248F">
      <w:r>
        <w:separator/>
      </w:r>
    </w:p>
  </w:endnote>
  <w:endnote w:type="continuationSeparator" w:id="0">
    <w:p w:rsidR="000170BB" w:rsidRDefault="000170BB" w:rsidP="0041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BB" w:rsidRDefault="000170BB" w:rsidP="0041248F">
      <w:r>
        <w:separator/>
      </w:r>
    </w:p>
  </w:footnote>
  <w:footnote w:type="continuationSeparator" w:id="0">
    <w:p w:rsidR="000170BB" w:rsidRDefault="000170BB" w:rsidP="00412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5F8"/>
    <w:multiLevelType w:val="hybridMultilevel"/>
    <w:tmpl w:val="0CDCC0B8"/>
    <w:lvl w:ilvl="0" w:tplc="ADFC4F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D25AC"/>
    <w:multiLevelType w:val="hybridMultilevel"/>
    <w:tmpl w:val="D03E63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4C80E57"/>
    <w:multiLevelType w:val="hybridMultilevel"/>
    <w:tmpl w:val="1BACE30E"/>
    <w:lvl w:ilvl="0" w:tplc="439C0D78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  <w:color w:val="993300"/>
        <w:sz w:val="18"/>
        <w:szCs w:val="21"/>
      </w:rPr>
    </w:lvl>
    <w:lvl w:ilvl="1" w:tplc="BEBCBB0A">
      <w:start w:val="1"/>
      <w:numFmt w:val="bullet"/>
      <w:lvlText w:val="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4077BC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9B91353"/>
    <w:multiLevelType w:val="hybridMultilevel"/>
    <w:tmpl w:val="9692F6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6AE"/>
    <w:rsid w:val="000170BB"/>
    <w:rsid w:val="00082F04"/>
    <w:rsid w:val="00127DD4"/>
    <w:rsid w:val="00152FC4"/>
    <w:rsid w:val="001D30DA"/>
    <w:rsid w:val="002B26AE"/>
    <w:rsid w:val="002E1910"/>
    <w:rsid w:val="00323FFE"/>
    <w:rsid w:val="00356182"/>
    <w:rsid w:val="003A0B08"/>
    <w:rsid w:val="003B4F1B"/>
    <w:rsid w:val="003E16E0"/>
    <w:rsid w:val="004105A4"/>
    <w:rsid w:val="0041248F"/>
    <w:rsid w:val="00421415"/>
    <w:rsid w:val="00453F1F"/>
    <w:rsid w:val="004F4B3B"/>
    <w:rsid w:val="005352C5"/>
    <w:rsid w:val="005B3828"/>
    <w:rsid w:val="005E5EA7"/>
    <w:rsid w:val="005F794A"/>
    <w:rsid w:val="006431DA"/>
    <w:rsid w:val="00741520"/>
    <w:rsid w:val="007D7E8F"/>
    <w:rsid w:val="008B23FA"/>
    <w:rsid w:val="008D0A1A"/>
    <w:rsid w:val="009B2EAC"/>
    <w:rsid w:val="00A76331"/>
    <w:rsid w:val="00AD5763"/>
    <w:rsid w:val="00B41342"/>
    <w:rsid w:val="00B42959"/>
    <w:rsid w:val="00B932B9"/>
    <w:rsid w:val="00BE5384"/>
    <w:rsid w:val="00C75A6C"/>
    <w:rsid w:val="00E163CE"/>
    <w:rsid w:val="00E4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41248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41248F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12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248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12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248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E16E0"/>
    <w:pPr>
      <w:ind w:firstLineChars="200" w:firstLine="420"/>
    </w:pPr>
  </w:style>
  <w:style w:type="character" w:styleId="a8">
    <w:name w:val="Hyperlink"/>
    <w:basedOn w:val="a0"/>
    <w:rsid w:val="00E42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ngxiaoxue@eeo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</Words>
  <Characters>291</Characters>
  <Application>Microsoft Office Word</Application>
  <DocSecurity>0</DocSecurity>
  <Lines>2</Lines>
  <Paragraphs>1</Paragraphs>
  <ScaleCrop>false</ScaleCrop>
  <Company>Adfaith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adfaith</dc:creator>
  <cp:keywords/>
  <dc:description/>
  <cp:lastModifiedBy>jiangxiaoxue</cp:lastModifiedBy>
  <cp:revision>7</cp:revision>
  <dcterms:created xsi:type="dcterms:W3CDTF">2012-09-23T18:30:00Z</dcterms:created>
  <dcterms:modified xsi:type="dcterms:W3CDTF">2012-10-31T05:19:00Z</dcterms:modified>
</cp:coreProperties>
</file>